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04" w:rsidRPr="00D62004" w:rsidRDefault="00D62004" w:rsidP="00D62004">
      <w:pPr>
        <w:tabs>
          <w:tab w:val="left" w:pos="1081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D62004">
        <w:rPr>
          <w:rFonts w:ascii="Times New Roman" w:hAnsi="Times New Roman"/>
          <w:b/>
          <w:sz w:val="28"/>
          <w:szCs w:val="28"/>
        </w:rPr>
        <w:t>Аннотация к рабочей программе дисциплины «Я – исследователь»</w:t>
      </w:r>
    </w:p>
    <w:p w:rsidR="00D62004" w:rsidRPr="00077E30" w:rsidRDefault="00D62004" w:rsidP="00D62004">
      <w:pPr>
        <w:tabs>
          <w:tab w:val="left" w:pos="1081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77E30">
        <w:rPr>
          <w:rFonts w:ascii="Times New Roman" w:hAnsi="Times New Roman"/>
          <w:color w:val="000000"/>
          <w:sz w:val="28"/>
          <w:szCs w:val="28"/>
        </w:rPr>
        <w:t>1</w:t>
      </w:r>
      <w:r w:rsidRPr="00077E30">
        <w:rPr>
          <w:rFonts w:ascii="Times New Roman" w:hAnsi="Times New Roman"/>
          <w:sz w:val="28"/>
          <w:szCs w:val="28"/>
        </w:rPr>
        <w:t xml:space="preserve">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077E30">
          <w:rPr>
            <w:rFonts w:ascii="Times New Roman" w:hAnsi="Times New Roman"/>
            <w:sz w:val="28"/>
            <w:szCs w:val="28"/>
          </w:rPr>
          <w:t>2012 г</w:t>
        </w:r>
      </w:smartTag>
      <w:r w:rsidRPr="00077E30">
        <w:rPr>
          <w:rFonts w:ascii="Times New Roman" w:hAnsi="Times New Roman"/>
          <w:sz w:val="28"/>
          <w:szCs w:val="28"/>
        </w:rPr>
        <w:t xml:space="preserve">. № 273-ФЗ «Об образовании в Российской Федерации». </w:t>
      </w:r>
    </w:p>
    <w:p w:rsidR="00D62004" w:rsidRPr="00077E30" w:rsidRDefault="00D62004" w:rsidP="00D620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7E30">
        <w:rPr>
          <w:rFonts w:ascii="Times New Roman" w:hAnsi="Times New Roman"/>
          <w:sz w:val="28"/>
          <w:szCs w:val="28"/>
        </w:rPr>
        <w:t xml:space="preserve">2.Федеральный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06.10.2009г. № 373) с изменениями от 31.12.2015 г. №1576 </w:t>
      </w:r>
    </w:p>
    <w:p w:rsidR="00D62004" w:rsidRPr="00077E30" w:rsidRDefault="00B02F04" w:rsidP="00D620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3.Устав МБ</w:t>
      </w:r>
      <w:bookmarkStart w:id="0" w:name="_GoBack"/>
      <w:bookmarkEnd w:id="0"/>
      <w:r w:rsidR="00D62004" w:rsidRPr="00077E30">
        <w:rPr>
          <w:rFonts w:ascii="Times New Roman" w:hAnsi="Times New Roman"/>
          <w:sz w:val="28"/>
          <w:szCs w:val="28"/>
        </w:rPr>
        <w:t>ОУ «Сухановская СОШ»</w:t>
      </w:r>
    </w:p>
    <w:p w:rsidR="00D62004" w:rsidRPr="00077E30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Pr="00077E30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30">
        <w:rPr>
          <w:rFonts w:ascii="Times New Roman" w:hAnsi="Times New Roman" w:cs="Times New Roman"/>
          <w:b/>
          <w:sz w:val="28"/>
          <w:szCs w:val="28"/>
        </w:rPr>
        <w:t>Цель и задачи курса «Я – исследователь»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</w:t>
      </w:r>
      <w:r w:rsidRPr="005B772C">
        <w:rPr>
          <w:rFonts w:ascii="Times New Roman" w:hAnsi="Times New Roman" w:cs="Times New Roman"/>
          <w:sz w:val="28"/>
          <w:szCs w:val="28"/>
        </w:rPr>
        <w:tab/>
        <w:t>Цель программы: создание условий для успешного освоения учениками основ исследовательской деятельности.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</w:t>
      </w:r>
      <w:r w:rsidRPr="005B772C">
        <w:rPr>
          <w:rFonts w:ascii="Times New Roman" w:hAnsi="Times New Roman" w:cs="Times New Roman"/>
          <w:sz w:val="28"/>
          <w:szCs w:val="28"/>
        </w:rPr>
        <w:tab/>
        <w:t>Задачи программы: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формировать представление об исследовательском обучении как ведущем способе учебной деятельности;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 обучать специальным знаниям, необходимым для проведения самостоятельных исследований;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формировать и развивать умения и навыки исследовательского поиска;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развивать познавательные потребности и способности, креативность.</w:t>
      </w:r>
    </w:p>
    <w:p w:rsidR="00D62004" w:rsidRDefault="00D62004" w:rsidP="00D62004">
      <w:pPr>
        <w:pStyle w:val="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004" w:rsidRPr="00881A2E" w:rsidRDefault="00D62004" w:rsidP="00D62004">
      <w:pPr>
        <w:pStyle w:val="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2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772C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5B772C">
        <w:rPr>
          <w:rFonts w:ascii="Times New Roman" w:hAnsi="Times New Roman" w:cs="Times New Roman"/>
          <w:sz w:val="28"/>
          <w:szCs w:val="28"/>
        </w:rPr>
        <w:t xml:space="preserve"> связи на занятиях по проектной деятельности: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• с уроками русского языка: запись отдельных выражений, предложений, абзацев из текстов изучаемых произведений;    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• с уроками изобразительного искусства: оформление творческих     работ, участие в выставках рисунков при защите проектов;    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  • с уроками труда: изготовление различных элементов по темам проектов.    </w:t>
      </w:r>
    </w:p>
    <w:p w:rsidR="00D62004" w:rsidRPr="00881A2E" w:rsidRDefault="00D62004" w:rsidP="00D62004">
      <w:pPr>
        <w:pStyle w:val="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2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1. Что можно исследовать? Формулирование темы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Задания для развития исследовательских способностей. Игра на развитие формулирования темы.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2-3. Как задавать вопросы? Банк идей - 2ч.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Игра «Задай вопрос». Составление «Банка идей».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4-5. Тема, предмет, объект исследования – 2ч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lastRenderedPageBreak/>
        <w:t>Знать: как выбрать тему, предмет, объект исследования,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выбирать тему, предмет, объект исследования, обосновывать актуальность темы.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6-7. Цели и задачи исследования – 2ч.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 ответ на вопрос – зачем ты проводишь исследование?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ставить цели и задачи исследования.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8-9. Учимся выдвигать гипотезы - 2 ч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Понятия: гипотеза, провокационная идея.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</w:r>
      <w:proofErr w:type="gramStart"/>
      <w:r w:rsidRPr="005B772C">
        <w:rPr>
          <w:rFonts w:ascii="Times New Roman" w:hAnsi="Times New Roman" w:cs="Times New Roman"/>
          <w:sz w:val="28"/>
          <w:szCs w:val="28"/>
        </w:rPr>
        <w:t>различать провокационную идею от гипотезы</w:t>
      </w:r>
      <w:proofErr w:type="gramEnd"/>
      <w:r w:rsidRPr="005B772C">
        <w:rPr>
          <w:rFonts w:ascii="Times New Roman" w:hAnsi="Times New Roman" w:cs="Times New Roman"/>
          <w:sz w:val="28"/>
          <w:szCs w:val="28"/>
        </w:rPr>
        <w:t>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10-13. Организация исследовани</w:t>
      </w:r>
      <w:proofErr w:type="gramStart"/>
      <w:r w:rsidRPr="005B772C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Pr="005B772C">
        <w:rPr>
          <w:rFonts w:ascii="Times New Roman" w:hAnsi="Times New Roman" w:cs="Times New Roman"/>
          <w:b/>
          <w:sz w:val="28"/>
          <w:szCs w:val="28"/>
        </w:rPr>
        <w:t>практическое занятие) –  4ч.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Практические задания: тренировка в использовании методов исследования в ходе изучения доступных объектов (вода, свет, комнатные растения, люди и т.д.).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Знать:- методы исследования,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использовать методы исследования при решении задач исследования, задавать вопросы, составлять план работы, находить информацию.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14-17.  Наблюдение и наблюдательность.  Наблюдение как способ выявления проблем – 4ч.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</w:t>
      </w:r>
      <w:r w:rsidRPr="005B772C">
        <w:rPr>
          <w:rFonts w:ascii="Times New Roman" w:hAnsi="Times New Roman" w:cs="Times New Roman"/>
          <w:sz w:val="28"/>
          <w:szCs w:val="28"/>
        </w:rPr>
        <w:lastRenderedPageBreak/>
        <w:t>наблюдений. Знакомство с приборами, созданными для наблюдения (микроскоп, лупа и др.).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Практические задания: “Назови все особенности предмета”, “Нарисуй в точности предмет”, “Парные картинки, содержащие различие”, “Найди ошибки художника”.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 - метод исследования – наблюдение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Уметь:- проводить наблюдения над объектом и т.д.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18-19.  Коллекционирование  - 2ч.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Понятия: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Практические задания: выбор темы для коллекции, сбор материала.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Знать:- понятия - коллекционирование, коллекционер, коллекция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Уметь:- выбирать тему для коллекционирования,  собирать материал.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 xml:space="preserve">Тема 20. </w:t>
      </w:r>
      <w:proofErr w:type="gramStart"/>
      <w:r w:rsidRPr="005B772C">
        <w:rPr>
          <w:rFonts w:ascii="Times New Roman" w:hAnsi="Times New Roman" w:cs="Times New Roman"/>
          <w:b/>
          <w:sz w:val="28"/>
          <w:szCs w:val="28"/>
        </w:rPr>
        <w:t>Экспресс-исследование</w:t>
      </w:r>
      <w:proofErr w:type="gramEnd"/>
      <w:r w:rsidRPr="005B772C">
        <w:rPr>
          <w:rFonts w:ascii="Times New Roman" w:hAnsi="Times New Roman" w:cs="Times New Roman"/>
          <w:b/>
          <w:sz w:val="28"/>
          <w:szCs w:val="28"/>
        </w:rPr>
        <w:t xml:space="preserve"> «Какие коллекции собирают люди» -1ч.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Поисковая деятельность по </w:t>
      </w:r>
      <w:proofErr w:type="gramStart"/>
      <w:r w:rsidRPr="005B772C">
        <w:rPr>
          <w:rFonts w:ascii="Times New Roman" w:hAnsi="Times New Roman" w:cs="Times New Roman"/>
          <w:sz w:val="28"/>
          <w:szCs w:val="28"/>
        </w:rPr>
        <w:t>теме</w:t>
      </w:r>
      <w:proofErr w:type="gramEnd"/>
      <w:r w:rsidRPr="005B772C">
        <w:rPr>
          <w:rFonts w:ascii="Times New Roman" w:hAnsi="Times New Roman" w:cs="Times New Roman"/>
          <w:sz w:val="28"/>
          <w:szCs w:val="28"/>
        </w:rPr>
        <w:t xml:space="preserve"> «Какие коллекции собирают люди».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21-22. Сообщение о своих коллекциях – 2ч.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Выступления учащихся о своих коллекциях.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23. Что такое эксперимент - 1ч.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Понятия: эксперимент, экспериментирование.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Практическая работа.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Знать:- понятия  - эксперимент и экспериментирование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планировать эксперимент,  находить новое с помощью эксперимента.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24. Мысленные эксперименты и эксперименты на моделях – 1ч.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Проведение эксперимента на моделях. Эксперимент «</w:t>
      </w:r>
      <w:proofErr w:type="spellStart"/>
      <w:r w:rsidRPr="005B772C">
        <w:rPr>
          <w:rFonts w:ascii="Times New Roman" w:hAnsi="Times New Roman" w:cs="Times New Roman"/>
          <w:sz w:val="28"/>
          <w:szCs w:val="28"/>
        </w:rPr>
        <w:t>Вообразилия</w:t>
      </w:r>
      <w:proofErr w:type="spellEnd"/>
      <w:r w:rsidRPr="005B772C">
        <w:rPr>
          <w:rFonts w:ascii="Times New Roman" w:hAnsi="Times New Roman" w:cs="Times New Roman"/>
          <w:sz w:val="28"/>
          <w:szCs w:val="28"/>
        </w:rPr>
        <w:t>».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25-27.Сбор материала для исследования  - 3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Понятия: способ фиксации знаний, исследовательский поиск, методы исследования.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 правила и способы сбора материала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находить и собирать материал по теме исследования, пользоваться способами фиксации материала.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28-29. Обобщение полученных данных  - 2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 Анализ, обобщение, главное, второстепенное.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lastRenderedPageBreak/>
        <w:t xml:space="preserve"> Что такое обобщение. Приемы обобщения. Определения понятиям. Выбор главного. Последовательность изложения.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Практические задания: “Учимся анализировать”, “Учимся выделять главное”, “Расположи материал в определенной последовательности”.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 способы обобщения материала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обобщать материал, пользоваться приёмами обобщения, находить главное.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 xml:space="preserve">Тема 30.  Как подготовить сообщение о результатах исследования и подготовиться к </w:t>
      </w:r>
      <w:r w:rsidRPr="005B772C">
        <w:rPr>
          <w:rFonts w:ascii="Times New Roman" w:hAnsi="Times New Roman" w:cs="Times New Roman"/>
          <w:sz w:val="28"/>
          <w:szCs w:val="28"/>
        </w:rPr>
        <w:t>защите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Составление плана подготовки к защите проекта.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 31. Как подготовить сообщение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Сообщение, доклад.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Что такое доклад. Как правильно спланировать сообщение о своем исследовании. Как выделить главное и второстепенное.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Знать: правила подготовки сообщения.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Уметь: планировать свою работу  “Что сначала, что потом”, “Составление рассказов по заданному алгоритму” и др.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Тема32.  Подготовка к защите 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 Защита. Вопросы для рассмотрения: Коллективное обсуждение проблем: “Что такое защита”, “Как правильно делать доклад”, “Как отвечать на вопросы”.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Тема33. Индивидуальные консультации 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 xml:space="preserve">Консультации проводятся педагогом для учащихся и родителей, работающих в </w:t>
      </w:r>
      <w:proofErr w:type="spellStart"/>
      <w:r w:rsidRPr="005B772C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5B772C">
        <w:rPr>
          <w:rFonts w:ascii="Times New Roman" w:hAnsi="Times New Roman" w:cs="Times New Roman"/>
          <w:sz w:val="28"/>
          <w:szCs w:val="28"/>
        </w:rPr>
        <w:t xml:space="preserve"> или индивидуально. Подготовка детских работ к публичной защите.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b/>
          <w:sz w:val="28"/>
          <w:szCs w:val="28"/>
        </w:rPr>
        <w:t>Тема34.  Подведение итогов работы  - 1 ч.</w:t>
      </w:r>
    </w:p>
    <w:p w:rsidR="00D62004" w:rsidRPr="005B772C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72C">
        <w:rPr>
          <w:rFonts w:ascii="Times New Roman" w:hAnsi="Times New Roman" w:cs="Times New Roman"/>
          <w:sz w:val="28"/>
          <w:szCs w:val="28"/>
        </w:rPr>
        <w:t>Анализ своей проектной деятельности.</w:t>
      </w: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2004" w:rsidRDefault="00D62004" w:rsidP="00D62004">
      <w:pPr>
        <w:pStyle w:val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A6314" w:rsidRDefault="002A6314"/>
    <w:sectPr w:rsidR="002A6314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04"/>
    <w:rsid w:val="002A6314"/>
    <w:rsid w:val="00B02F04"/>
    <w:rsid w:val="00D6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62004"/>
    <w:pPr>
      <w:spacing w:after="0"/>
      <w:contextualSpacing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1089</Words>
  <Characters>6211</Characters>
  <Application>Microsoft Office Word</Application>
  <DocSecurity>0</DocSecurity>
  <Lines>51</Lines>
  <Paragraphs>14</Paragraphs>
  <ScaleCrop>false</ScaleCrop>
  <Company>school</Company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2017-02-11T04:42:00Z</dcterms:created>
  <dcterms:modified xsi:type="dcterms:W3CDTF">2020-11-05T08:47:00Z</dcterms:modified>
</cp:coreProperties>
</file>